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6017565"/>
    <w:bookmarkEnd w:id="0"/>
    <w:p w14:paraId="4183FA02" w14:textId="5112058F" w:rsidR="0018473F" w:rsidRPr="00995E30" w:rsidRDefault="002F7CEB" w:rsidP="0018473F">
      <w:pPr>
        <w:spacing w:line="276" w:lineRule="auto"/>
        <w:ind w:left="-567"/>
        <w:rPr>
          <w:rFonts w:ascii="Muli" w:hAnsi="Muli"/>
          <w:sz w:val="10"/>
          <w:szCs w:val="10"/>
        </w:rPr>
      </w:pPr>
      <w:r w:rsidRPr="0023675B">
        <w:rPr>
          <w:rFonts w:ascii="Muli" w:hAnsi="Muli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B23AC" wp14:editId="48D064E2">
                <wp:simplePos x="0" y="0"/>
                <wp:positionH relativeFrom="margin">
                  <wp:posOffset>1295400</wp:posOffset>
                </wp:positionH>
                <wp:positionV relativeFrom="paragraph">
                  <wp:posOffset>97155</wp:posOffset>
                </wp:positionV>
                <wp:extent cx="4857750" cy="647700"/>
                <wp:effectExtent l="0" t="0" r="0" b="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89AD7" w14:textId="77777777" w:rsidR="008E1ADD" w:rsidRDefault="008E1ADD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3CD5760" w14:textId="3031649C" w:rsidR="00F77CC7" w:rsidRPr="00282213" w:rsidRDefault="00C75392" w:rsidP="00F7450F">
                            <w:pPr>
                              <w:pBdr>
                                <w:left w:val="inset" w:sz="6" w:space="1" w:color="auto"/>
                              </w:pBdr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82213">
                              <w:rPr>
                                <w:rFonts w:ascii="Muli" w:hAnsi="Muli" w:cstheme="minorHAnsi"/>
                                <w:bCs/>
                                <w:sz w:val="20"/>
                                <w:szCs w:val="20"/>
                              </w:rPr>
                              <w:t>Secretaría Ejecutiva del Sistema Estatal Anticorrupción de Guanajuato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B23AC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102pt;margin-top:7.65pt;width:382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U/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" stroked="f">
                <v:textbox>
                  <w:txbxContent>
                    <w:p w14:paraId="5DF89AD7" w14:textId="77777777" w:rsidR="008E1ADD" w:rsidRDefault="008E1ADD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3CD5760" w14:textId="3031649C" w:rsidR="00F77CC7" w:rsidRPr="00282213" w:rsidRDefault="00C75392" w:rsidP="00F7450F">
                      <w:pPr>
                        <w:pBdr>
                          <w:left w:val="inset" w:sz="6" w:space="1" w:color="auto"/>
                        </w:pBdr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</w:pPr>
                      <w:r w:rsidRPr="00282213">
                        <w:rPr>
                          <w:rFonts w:ascii="Muli" w:hAnsi="Muli" w:cstheme="minorHAnsi"/>
                          <w:bCs/>
                          <w:sz w:val="20"/>
                          <w:szCs w:val="20"/>
                        </w:rPr>
                        <w:t>Secretaría Ejecutiva del Sistema Estatal Anticorrupción de Guanajuato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06" w:rsidRPr="0023675B">
        <w:rPr>
          <w:rFonts w:ascii="Muli" w:hAnsi="Muli"/>
          <w:noProof/>
          <w:sz w:val="20"/>
          <w:szCs w:val="20"/>
          <w:lang w:eastAsia="es-MX"/>
        </w:rPr>
        <w:drawing>
          <wp:inline distT="0" distB="0" distL="0" distR="0" wp14:anchorId="4F14BE12" wp14:editId="1495D550">
            <wp:extent cx="1732915" cy="779780"/>
            <wp:effectExtent l="0" t="0" r="0" b="0"/>
            <wp:docPr id="4" name="Imagen 4" descr="C:\Users\Informatica\Desktop\ANALISTA JURÍDICO SESEA\PAGINA WEBB SESEA GTO\REGISTRO IMAGOTIPO-IMPI LEON\IMAGOTIPOS 4\imagotipo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:\Users\Informatica\Desktop\ANALISTA JURÍDICO SESEA\PAGINA WEBB SESEA GTO\REGISTRO IMAGOTIPO-IMPI LEON\IMAGOTIPOS 4\imagotipo_horizont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83986" w14:textId="77777777" w:rsidR="008E7129" w:rsidRPr="008E7129" w:rsidRDefault="008E7129" w:rsidP="00F167F8">
      <w:pPr>
        <w:spacing w:after="15" w:line="259" w:lineRule="auto"/>
        <w:ind w:left="-142" w:right="-143"/>
        <w:jc w:val="center"/>
        <w:rPr>
          <w:rFonts w:ascii="Muli" w:hAnsi="Muli"/>
          <w:sz w:val="10"/>
          <w:szCs w:val="10"/>
        </w:rPr>
      </w:pPr>
    </w:p>
    <w:p w14:paraId="41981D65" w14:textId="2982379F" w:rsidR="002F67A3" w:rsidRDefault="000F064F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 w:rsidRPr="002F67A3">
        <w:rPr>
          <w:rFonts w:ascii="Muli" w:hAnsi="Muli"/>
          <w:b/>
          <w:bCs/>
          <w:sz w:val="28"/>
          <w:szCs w:val="28"/>
        </w:rPr>
        <w:t>F</w:t>
      </w:r>
      <w:r w:rsidR="002F67A3">
        <w:rPr>
          <w:rFonts w:ascii="Muli" w:hAnsi="Muli"/>
          <w:b/>
          <w:bCs/>
          <w:sz w:val="28"/>
          <w:szCs w:val="28"/>
        </w:rPr>
        <w:t xml:space="preserve">ormato </w:t>
      </w:r>
      <w:r w:rsidR="00F85168">
        <w:rPr>
          <w:rFonts w:ascii="Muli" w:hAnsi="Muli"/>
          <w:b/>
          <w:bCs/>
          <w:sz w:val="28"/>
          <w:szCs w:val="28"/>
        </w:rPr>
        <w:t>3</w:t>
      </w:r>
    </w:p>
    <w:p w14:paraId="538C0BF4" w14:textId="77777777" w:rsidR="00F85168" w:rsidRDefault="00F85168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>
        <w:rPr>
          <w:rFonts w:ascii="Muli" w:hAnsi="Muli"/>
          <w:b/>
          <w:bCs/>
          <w:sz w:val="28"/>
          <w:szCs w:val="28"/>
        </w:rPr>
        <w:t xml:space="preserve">Desahogo de </w:t>
      </w:r>
      <w:r w:rsidR="004241E8" w:rsidRPr="002F67A3">
        <w:rPr>
          <w:rFonts w:ascii="Muli" w:hAnsi="Muli"/>
          <w:b/>
          <w:bCs/>
          <w:sz w:val="28"/>
          <w:szCs w:val="28"/>
        </w:rPr>
        <w:t>A</w:t>
      </w:r>
      <w:r w:rsidR="002F67A3">
        <w:rPr>
          <w:rFonts w:ascii="Muli" w:hAnsi="Muli"/>
          <w:b/>
          <w:bCs/>
          <w:sz w:val="28"/>
          <w:szCs w:val="28"/>
        </w:rPr>
        <w:t xml:space="preserve">claraciones y Precisiones de las </w:t>
      </w:r>
    </w:p>
    <w:p w14:paraId="1DD35324" w14:textId="5A9CFC68" w:rsidR="000F064F" w:rsidRPr="002F67A3" w:rsidRDefault="002F67A3" w:rsidP="004241E8">
      <w:pPr>
        <w:spacing w:after="15" w:line="259" w:lineRule="auto"/>
        <w:ind w:left="-142" w:right="-143"/>
        <w:jc w:val="center"/>
        <w:rPr>
          <w:rFonts w:ascii="Muli" w:hAnsi="Muli"/>
          <w:b/>
          <w:bCs/>
          <w:sz w:val="28"/>
          <w:szCs w:val="28"/>
        </w:rPr>
      </w:pPr>
      <w:r>
        <w:rPr>
          <w:rFonts w:ascii="Muli" w:hAnsi="Muli"/>
          <w:b/>
          <w:bCs/>
          <w:sz w:val="28"/>
          <w:szCs w:val="28"/>
        </w:rPr>
        <w:t xml:space="preserve">Recomendaciones No Vinculantes </w:t>
      </w:r>
    </w:p>
    <w:p w14:paraId="4F295C8D" w14:textId="77777777" w:rsidR="000F064F" w:rsidRPr="002F67A3" w:rsidRDefault="000F064F" w:rsidP="000F064F">
      <w:pPr>
        <w:spacing w:after="20" w:line="259" w:lineRule="auto"/>
        <w:ind w:left="721"/>
        <w:rPr>
          <w:rFonts w:ascii="Muli" w:hAnsi="Muli"/>
          <w:sz w:val="20"/>
          <w:szCs w:val="20"/>
        </w:rPr>
      </w:pPr>
      <w:r w:rsidRPr="002F67A3">
        <w:rPr>
          <w:rFonts w:ascii="Muli" w:hAnsi="Muli"/>
        </w:rPr>
        <w:t xml:space="preserve"> </w:t>
      </w:r>
    </w:p>
    <w:p w14:paraId="00D06A36" w14:textId="6E0151F7" w:rsidR="000F064F" w:rsidRPr="002F67A3" w:rsidRDefault="000F064F" w:rsidP="000F064F">
      <w:pPr>
        <w:ind w:left="-142" w:right="-143"/>
        <w:jc w:val="both"/>
        <w:rPr>
          <w:rFonts w:ascii="Muli" w:hAnsi="Muli"/>
          <w:sz w:val="20"/>
          <w:szCs w:val="20"/>
        </w:rPr>
      </w:pPr>
      <w:r w:rsidRPr="002F67A3">
        <w:rPr>
          <w:rFonts w:ascii="Muli" w:hAnsi="Muli"/>
          <w:b/>
          <w:sz w:val="20"/>
          <w:szCs w:val="20"/>
        </w:rPr>
        <w:t xml:space="preserve">Objetivo: </w:t>
      </w:r>
      <w:r w:rsidRPr="002F67A3">
        <w:rPr>
          <w:rFonts w:ascii="Muli" w:hAnsi="Muli"/>
          <w:sz w:val="20"/>
          <w:szCs w:val="20"/>
        </w:rPr>
        <w:t xml:space="preserve">Registrar </w:t>
      </w:r>
      <w:r w:rsidR="00F85168">
        <w:rPr>
          <w:rFonts w:ascii="Muli" w:hAnsi="Muli"/>
          <w:sz w:val="20"/>
          <w:szCs w:val="20"/>
        </w:rPr>
        <w:t xml:space="preserve">el análisis y valoraciones para el desahogo de </w:t>
      </w:r>
      <w:r w:rsidR="004241E8" w:rsidRPr="002F67A3">
        <w:rPr>
          <w:rFonts w:ascii="Muli" w:hAnsi="Muli"/>
          <w:sz w:val="20"/>
          <w:szCs w:val="20"/>
        </w:rPr>
        <w:t xml:space="preserve">las aclaraciones y precisiones </w:t>
      </w:r>
      <w:r w:rsidR="00CE79CE">
        <w:rPr>
          <w:rFonts w:ascii="Muli" w:hAnsi="Muli"/>
          <w:sz w:val="20"/>
          <w:szCs w:val="20"/>
        </w:rPr>
        <w:t xml:space="preserve">relativas </w:t>
      </w:r>
      <w:r w:rsidR="00CD3207">
        <w:rPr>
          <w:rFonts w:ascii="Muli" w:hAnsi="Muli"/>
          <w:sz w:val="20"/>
          <w:szCs w:val="20"/>
        </w:rPr>
        <w:t>al</w:t>
      </w:r>
      <w:r w:rsidR="002F67A3" w:rsidRPr="002F67A3">
        <w:rPr>
          <w:rFonts w:ascii="Muli" w:hAnsi="Muli"/>
          <w:sz w:val="20"/>
          <w:szCs w:val="20"/>
        </w:rPr>
        <w:t xml:space="preserve"> </w:t>
      </w:r>
      <w:r w:rsidR="004241E8" w:rsidRPr="002F67A3">
        <w:rPr>
          <w:rFonts w:ascii="Muli" w:hAnsi="Muli"/>
          <w:sz w:val="20"/>
          <w:szCs w:val="20"/>
        </w:rPr>
        <w:t xml:space="preserve">contenido de las </w:t>
      </w:r>
      <w:r w:rsidR="002F67A3">
        <w:rPr>
          <w:rFonts w:ascii="Muli" w:hAnsi="Muli"/>
          <w:sz w:val="20"/>
          <w:szCs w:val="20"/>
        </w:rPr>
        <w:t>r</w:t>
      </w:r>
      <w:r w:rsidR="004241E8" w:rsidRPr="002F67A3">
        <w:rPr>
          <w:rFonts w:ascii="Muli" w:hAnsi="Muli"/>
          <w:sz w:val="20"/>
          <w:szCs w:val="20"/>
        </w:rPr>
        <w:t xml:space="preserve">ecomendaciones </w:t>
      </w:r>
      <w:r w:rsidR="002F67A3">
        <w:rPr>
          <w:rFonts w:ascii="Muli" w:hAnsi="Muli"/>
          <w:sz w:val="20"/>
          <w:szCs w:val="20"/>
        </w:rPr>
        <w:t>n</w:t>
      </w:r>
      <w:r w:rsidR="004241E8" w:rsidRPr="002F67A3">
        <w:rPr>
          <w:rFonts w:ascii="Muli" w:hAnsi="Muli"/>
          <w:sz w:val="20"/>
          <w:szCs w:val="20"/>
        </w:rPr>
        <w:t xml:space="preserve">o </w:t>
      </w:r>
      <w:r w:rsidR="002F67A3">
        <w:rPr>
          <w:rFonts w:ascii="Muli" w:hAnsi="Muli"/>
          <w:sz w:val="20"/>
          <w:szCs w:val="20"/>
        </w:rPr>
        <w:t>v</w:t>
      </w:r>
      <w:r w:rsidR="00F6627E" w:rsidRPr="002F67A3">
        <w:rPr>
          <w:rFonts w:ascii="Muli" w:hAnsi="Muli"/>
          <w:sz w:val="20"/>
          <w:szCs w:val="20"/>
        </w:rPr>
        <w:t>inculantes.</w:t>
      </w:r>
      <w:r w:rsidRPr="002F67A3">
        <w:rPr>
          <w:rFonts w:ascii="Muli" w:hAnsi="Muli"/>
          <w:sz w:val="20"/>
          <w:szCs w:val="20"/>
        </w:rPr>
        <w:t xml:space="preserve"> </w:t>
      </w:r>
    </w:p>
    <w:p w14:paraId="56875D0D" w14:textId="29948737" w:rsidR="000F064F" w:rsidRPr="002F67A3" w:rsidRDefault="000F064F" w:rsidP="004241E8">
      <w:pPr>
        <w:spacing w:line="259" w:lineRule="auto"/>
        <w:rPr>
          <w:rFonts w:ascii="Muli" w:hAnsi="Muli"/>
          <w:sz w:val="20"/>
          <w:szCs w:val="20"/>
        </w:rPr>
      </w:pPr>
    </w:p>
    <w:tbl>
      <w:tblPr>
        <w:tblStyle w:val="TableGrid"/>
        <w:tblW w:w="9498" w:type="dxa"/>
        <w:tblInd w:w="-147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142"/>
        <w:gridCol w:w="5103"/>
      </w:tblGrid>
      <w:tr w:rsidR="000F064F" w:rsidRPr="002F67A3" w14:paraId="1989A7F3" w14:textId="77777777" w:rsidTr="004241E8">
        <w:trPr>
          <w:trHeight w:val="46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622A" w14:textId="2E7C784D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Fecha</w:t>
            </w:r>
            <w:r w:rsidR="00D244C3">
              <w:rPr>
                <w:rFonts w:ascii="Muli" w:hAnsi="Mul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8E52" w14:textId="319DED2E" w:rsidR="000F064F" w:rsidRPr="002F67A3" w:rsidRDefault="00D244C3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Clave de </w:t>
            </w:r>
            <w:r>
              <w:rPr>
                <w:rFonts w:ascii="Muli" w:hAnsi="Muli"/>
                <w:b/>
                <w:sz w:val="20"/>
                <w:szCs w:val="20"/>
              </w:rPr>
              <w:t xml:space="preserve">la </w:t>
            </w:r>
            <w:r w:rsidRPr="00F53129">
              <w:rPr>
                <w:rFonts w:ascii="Muli" w:hAnsi="Muli"/>
                <w:b/>
                <w:sz w:val="20"/>
                <w:szCs w:val="20"/>
              </w:rPr>
              <w:t xml:space="preserve">Recomendación: </w:t>
            </w:r>
          </w:p>
        </w:tc>
      </w:tr>
      <w:tr w:rsidR="000F064F" w:rsidRPr="002F67A3" w14:paraId="0C388B17" w14:textId="77777777" w:rsidTr="004241E8">
        <w:trPr>
          <w:trHeight w:val="50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5AE" w14:textId="2E45753F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Ente Público: </w:t>
            </w:r>
          </w:p>
        </w:tc>
      </w:tr>
      <w:tr w:rsidR="000F064F" w:rsidRPr="002F67A3" w14:paraId="63CE170E" w14:textId="77777777" w:rsidTr="000F064F">
        <w:trPr>
          <w:trHeight w:val="3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B3E4" w14:textId="129F2D1D" w:rsidR="000F064F" w:rsidRPr="002F67A3" w:rsidRDefault="004241E8" w:rsidP="004241E8">
            <w:pPr>
              <w:spacing w:line="259" w:lineRule="auto"/>
              <w:ind w:left="7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Nombre del Titular:</w:t>
            </w:r>
            <w:r w:rsidR="00D244C3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</w:tc>
      </w:tr>
      <w:tr w:rsidR="000F064F" w:rsidRPr="002F67A3" w14:paraId="569FB463" w14:textId="77777777" w:rsidTr="004241E8">
        <w:trPr>
          <w:trHeight w:val="46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5D35" w14:textId="4F066DF3" w:rsidR="000F064F" w:rsidRPr="002F67A3" w:rsidRDefault="004241E8" w:rsidP="004241E8">
            <w:pPr>
              <w:spacing w:after="21" w:line="259" w:lineRule="auto"/>
              <w:ind w:left="3"/>
              <w:jc w:val="center"/>
              <w:rPr>
                <w:rFonts w:ascii="Muli" w:hAnsi="Muli"/>
                <w:b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A</w:t>
            </w:r>
            <w:r w:rsidR="00F85168">
              <w:rPr>
                <w:rFonts w:ascii="Muli" w:hAnsi="Muli"/>
                <w:b/>
                <w:sz w:val="20"/>
                <w:szCs w:val="20"/>
              </w:rPr>
              <w:t>nálisis y valoraciones de las a</w:t>
            </w: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claraciones y </w:t>
            </w:r>
            <w:r w:rsidR="00F85168">
              <w:rPr>
                <w:rFonts w:ascii="Muli" w:hAnsi="Muli"/>
                <w:b/>
                <w:sz w:val="20"/>
                <w:szCs w:val="20"/>
              </w:rPr>
              <w:t>p</w:t>
            </w:r>
            <w:r w:rsidRPr="002F67A3">
              <w:rPr>
                <w:rFonts w:ascii="Muli" w:hAnsi="Muli"/>
                <w:b/>
                <w:sz w:val="20"/>
                <w:szCs w:val="20"/>
              </w:rPr>
              <w:t>recisiones</w:t>
            </w:r>
          </w:p>
        </w:tc>
      </w:tr>
      <w:tr w:rsidR="000F064F" w:rsidRPr="002F67A3" w14:paraId="47EF9256" w14:textId="77777777" w:rsidTr="004241E8">
        <w:trPr>
          <w:trHeight w:val="78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6CD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1. </w:t>
            </w:r>
          </w:p>
        </w:tc>
      </w:tr>
      <w:tr w:rsidR="000F064F" w:rsidRPr="002F67A3" w14:paraId="0B9516BD" w14:textId="77777777" w:rsidTr="004241E8">
        <w:trPr>
          <w:trHeight w:val="78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BB3E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2. </w:t>
            </w:r>
          </w:p>
        </w:tc>
      </w:tr>
      <w:tr w:rsidR="000F064F" w:rsidRPr="002F67A3" w14:paraId="22F006FA" w14:textId="77777777" w:rsidTr="004241E8">
        <w:trPr>
          <w:trHeight w:val="79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02A2" w14:textId="77777777" w:rsidR="000F064F" w:rsidRPr="002F67A3" w:rsidRDefault="000F064F" w:rsidP="00E6441E">
            <w:pPr>
              <w:spacing w:line="259" w:lineRule="auto"/>
              <w:rPr>
                <w:rFonts w:ascii="Muli" w:hAnsi="Muli"/>
                <w:sz w:val="20"/>
                <w:szCs w:val="20"/>
              </w:rPr>
            </w:pPr>
            <w:r w:rsidRPr="002F67A3">
              <w:rPr>
                <w:rFonts w:ascii="Muli" w:hAnsi="Muli"/>
                <w:sz w:val="20"/>
                <w:szCs w:val="20"/>
              </w:rPr>
              <w:t xml:space="preserve">3 </w:t>
            </w:r>
          </w:p>
        </w:tc>
      </w:tr>
      <w:tr w:rsidR="000F064F" w:rsidRPr="002F67A3" w14:paraId="40B0DC2A" w14:textId="77777777" w:rsidTr="004241E8">
        <w:trPr>
          <w:trHeight w:val="106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D688" w14:textId="77777777" w:rsidR="000F064F" w:rsidRDefault="000F064F" w:rsidP="00E6441E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>Entregó</w:t>
            </w:r>
            <w:r w:rsidR="0052488D" w:rsidRPr="002F67A3">
              <w:rPr>
                <w:rFonts w:ascii="Muli" w:hAnsi="Muli"/>
                <w:b/>
                <w:sz w:val="20"/>
                <w:szCs w:val="20"/>
              </w:rPr>
              <w:t>:</w:t>
            </w:r>
            <w:r w:rsidR="007526B7">
              <w:rPr>
                <w:rFonts w:ascii="Muli" w:hAnsi="Muli"/>
                <w:b/>
                <w:sz w:val="20"/>
                <w:szCs w:val="20"/>
              </w:rPr>
              <w:t xml:space="preserve"> </w:t>
            </w:r>
          </w:p>
          <w:p w14:paraId="3C2F00F3" w14:textId="18211A50" w:rsidR="005F5DB6" w:rsidRPr="00222AA4" w:rsidRDefault="005F5DB6" w:rsidP="00E6441E">
            <w:pPr>
              <w:spacing w:line="259" w:lineRule="auto"/>
              <w:rPr>
                <w:rFonts w:ascii="Muli" w:hAnsi="Muli"/>
                <w:bCs/>
                <w:sz w:val="20"/>
                <w:szCs w:val="20"/>
              </w:rPr>
            </w:pPr>
            <w:r w:rsidRPr="00222AA4">
              <w:rPr>
                <w:rFonts w:ascii="Muli" w:hAnsi="Muli"/>
                <w:bCs/>
                <w:sz w:val="20"/>
                <w:szCs w:val="20"/>
              </w:rPr>
              <w:t>Nombre y cargo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4498" w14:textId="77777777" w:rsidR="000F064F" w:rsidRDefault="008F65F7" w:rsidP="008F65F7">
            <w:pPr>
              <w:spacing w:line="259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  <w:r w:rsidRPr="002F67A3">
              <w:rPr>
                <w:rFonts w:ascii="Muli" w:hAnsi="Muli"/>
                <w:b/>
                <w:sz w:val="20"/>
                <w:szCs w:val="20"/>
              </w:rPr>
              <w:t xml:space="preserve">Recibió: </w:t>
            </w:r>
          </w:p>
          <w:p w14:paraId="724448FC" w14:textId="4E10DC28" w:rsidR="005F5DB6" w:rsidRPr="00222AA4" w:rsidRDefault="005F5DB6" w:rsidP="008F65F7">
            <w:pPr>
              <w:spacing w:line="259" w:lineRule="auto"/>
              <w:jc w:val="both"/>
              <w:rPr>
                <w:rFonts w:ascii="Muli" w:hAnsi="Muli"/>
                <w:bCs/>
                <w:sz w:val="20"/>
                <w:szCs w:val="20"/>
              </w:rPr>
            </w:pPr>
            <w:r w:rsidRPr="00222AA4">
              <w:rPr>
                <w:rFonts w:ascii="Muli" w:hAnsi="Muli"/>
                <w:bCs/>
                <w:sz w:val="20"/>
                <w:szCs w:val="20"/>
              </w:rPr>
              <w:t>Nombre y cargo</w:t>
            </w:r>
          </w:p>
        </w:tc>
      </w:tr>
      <w:tr w:rsidR="007526B7" w:rsidRPr="002F67A3" w14:paraId="4AEFA408" w14:textId="77777777" w:rsidTr="004241E8">
        <w:trPr>
          <w:trHeight w:val="106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44E5" w14:textId="1D0CCAE6" w:rsidR="007526B7" w:rsidRPr="002F67A3" w:rsidRDefault="007526B7" w:rsidP="00E6441E">
            <w:pPr>
              <w:spacing w:line="259" w:lineRule="auto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 xml:space="preserve">Firma: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CE8D" w14:textId="04C91D1D" w:rsidR="007526B7" w:rsidRPr="002F67A3" w:rsidRDefault="007526B7" w:rsidP="008F65F7">
            <w:pPr>
              <w:spacing w:line="259" w:lineRule="auto"/>
              <w:jc w:val="both"/>
              <w:rPr>
                <w:rFonts w:ascii="Muli" w:hAnsi="Muli"/>
                <w:b/>
                <w:sz w:val="20"/>
                <w:szCs w:val="20"/>
              </w:rPr>
            </w:pPr>
            <w:r>
              <w:rPr>
                <w:rFonts w:ascii="Muli" w:hAnsi="Muli"/>
                <w:b/>
                <w:sz w:val="20"/>
                <w:szCs w:val="20"/>
              </w:rPr>
              <w:t>Firma:</w:t>
            </w:r>
          </w:p>
        </w:tc>
      </w:tr>
    </w:tbl>
    <w:p w14:paraId="183C59E7" w14:textId="77777777" w:rsidR="000F064F" w:rsidRPr="002F67A3" w:rsidRDefault="000F064F" w:rsidP="000F064F">
      <w:pPr>
        <w:spacing w:after="15" w:line="259" w:lineRule="auto"/>
        <w:rPr>
          <w:rFonts w:ascii="Muli" w:hAnsi="Muli"/>
          <w:sz w:val="20"/>
          <w:szCs w:val="20"/>
        </w:rPr>
      </w:pPr>
    </w:p>
    <w:p w14:paraId="5FB780C1" w14:textId="77777777" w:rsidR="000F064F" w:rsidRPr="002F67A3" w:rsidRDefault="000F064F" w:rsidP="000F064F">
      <w:pPr>
        <w:spacing w:after="15" w:line="259" w:lineRule="auto"/>
        <w:ind w:left="-142" w:right="-143"/>
        <w:jc w:val="center"/>
        <w:rPr>
          <w:rFonts w:ascii="Muli" w:hAnsi="Muli"/>
          <w:sz w:val="20"/>
          <w:szCs w:val="20"/>
        </w:rPr>
      </w:pPr>
    </w:p>
    <w:sectPr w:rsidR="000F064F" w:rsidRPr="002F67A3" w:rsidSect="004A41C8">
      <w:footerReference w:type="default" r:id="rId9"/>
      <w:pgSz w:w="12240" w:h="15840"/>
      <w:pgMar w:top="1135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D2984" w14:textId="77777777" w:rsidR="00A7533A" w:rsidRDefault="00A7533A" w:rsidP="001B1E50">
      <w:r>
        <w:separator/>
      </w:r>
    </w:p>
  </w:endnote>
  <w:endnote w:type="continuationSeparator" w:id="0">
    <w:p w14:paraId="3BF785EA" w14:textId="77777777" w:rsidR="00A7533A" w:rsidRDefault="00A7533A" w:rsidP="001B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Calibri"/>
    <w:panose1 w:val="02000503040000020004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Muli" w:hAnsi="Muli"/>
      </w:rPr>
      <w:id w:val="-648199883"/>
      <w:docPartObj>
        <w:docPartGallery w:val="Page Numbers (Bottom of Page)"/>
        <w:docPartUnique/>
      </w:docPartObj>
    </w:sdtPr>
    <w:sdtContent>
      <w:sdt>
        <w:sdtPr>
          <w:rPr>
            <w:rFonts w:ascii="Muli" w:hAnsi="Mul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1C11C0C" w14:textId="77777777" w:rsidR="0048240F" w:rsidRPr="002F7CEB" w:rsidRDefault="0048240F">
            <w:pPr>
              <w:pStyle w:val="Piedepgina"/>
              <w:jc w:val="right"/>
              <w:rPr>
                <w:rFonts w:ascii="Muli" w:hAnsi="Muli"/>
              </w:rPr>
            </w:pPr>
            <w:r w:rsidRPr="002F7CEB">
              <w:rPr>
                <w:rFonts w:ascii="Muli" w:hAnsi="Muli"/>
                <w:lang w:val="es-ES"/>
              </w:rPr>
              <w:t xml:space="preserve">Página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PAGE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  <w:r w:rsidRPr="002F7CEB">
              <w:rPr>
                <w:rFonts w:ascii="Muli" w:hAnsi="Muli"/>
                <w:lang w:val="es-ES"/>
              </w:rPr>
              <w:t xml:space="preserve"> de </w:t>
            </w:r>
            <w:r w:rsidR="00CB7206" w:rsidRPr="002F7CEB">
              <w:rPr>
                <w:rFonts w:ascii="Muli" w:hAnsi="Muli"/>
                <w:b/>
                <w:bCs/>
              </w:rPr>
              <w:fldChar w:fldCharType="begin"/>
            </w:r>
            <w:r w:rsidRPr="002F7CEB">
              <w:rPr>
                <w:rFonts w:ascii="Muli" w:hAnsi="Muli"/>
                <w:b/>
                <w:bCs/>
              </w:rPr>
              <w:instrText>NUMPAGES</w:instrText>
            </w:r>
            <w:r w:rsidR="00CB7206" w:rsidRPr="002F7CEB">
              <w:rPr>
                <w:rFonts w:ascii="Muli" w:hAnsi="Muli"/>
                <w:b/>
                <w:bCs/>
              </w:rPr>
              <w:fldChar w:fldCharType="separate"/>
            </w:r>
            <w:r w:rsidR="0009245B" w:rsidRPr="002F7CEB">
              <w:rPr>
                <w:rFonts w:ascii="Muli" w:hAnsi="Muli"/>
                <w:b/>
                <w:bCs/>
                <w:noProof/>
              </w:rPr>
              <w:t>1</w:t>
            </w:r>
            <w:r w:rsidR="00CB7206" w:rsidRPr="002F7CEB">
              <w:rPr>
                <w:rFonts w:ascii="Muli" w:hAnsi="Muli"/>
                <w:b/>
                <w:bCs/>
              </w:rPr>
              <w:fldChar w:fldCharType="end"/>
            </w:r>
          </w:p>
        </w:sdtContent>
      </w:sdt>
    </w:sdtContent>
  </w:sdt>
  <w:p w14:paraId="085DCC82" w14:textId="77777777" w:rsidR="00665B13" w:rsidRPr="002F7CEB" w:rsidRDefault="00665B13">
    <w:pPr>
      <w:pStyle w:val="Piedepgina"/>
      <w:rPr>
        <w:rFonts w:ascii="Muli" w:hAnsi="Mu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96D4" w14:textId="77777777" w:rsidR="00A7533A" w:rsidRDefault="00A7533A" w:rsidP="001B1E50">
      <w:r>
        <w:separator/>
      </w:r>
    </w:p>
  </w:footnote>
  <w:footnote w:type="continuationSeparator" w:id="0">
    <w:p w14:paraId="1A0E200C" w14:textId="77777777" w:rsidR="00A7533A" w:rsidRDefault="00A7533A" w:rsidP="001B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56FE5"/>
    <w:multiLevelType w:val="hybridMultilevel"/>
    <w:tmpl w:val="8048D138"/>
    <w:lvl w:ilvl="0" w:tplc="344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75B6"/>
    <w:multiLevelType w:val="hybridMultilevel"/>
    <w:tmpl w:val="535E8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8B3"/>
    <w:multiLevelType w:val="hybridMultilevel"/>
    <w:tmpl w:val="79366830"/>
    <w:lvl w:ilvl="0" w:tplc="70107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67AB"/>
    <w:multiLevelType w:val="hybridMultilevel"/>
    <w:tmpl w:val="A43CFF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B67BB"/>
    <w:multiLevelType w:val="hybridMultilevel"/>
    <w:tmpl w:val="50A09A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3BBB"/>
    <w:multiLevelType w:val="hybridMultilevel"/>
    <w:tmpl w:val="FA041B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D1839"/>
    <w:multiLevelType w:val="hybridMultilevel"/>
    <w:tmpl w:val="E9ECB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27EE4"/>
    <w:multiLevelType w:val="hybridMultilevel"/>
    <w:tmpl w:val="A6548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F13A3"/>
    <w:multiLevelType w:val="hybridMultilevel"/>
    <w:tmpl w:val="50A09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91530">
    <w:abstractNumId w:val="3"/>
  </w:num>
  <w:num w:numId="2" w16cid:durableId="1534537722">
    <w:abstractNumId w:val="4"/>
  </w:num>
  <w:num w:numId="3" w16cid:durableId="828910248">
    <w:abstractNumId w:val="6"/>
  </w:num>
  <w:num w:numId="4" w16cid:durableId="1144200778">
    <w:abstractNumId w:val="7"/>
  </w:num>
  <w:num w:numId="5" w16cid:durableId="552544276">
    <w:abstractNumId w:val="8"/>
  </w:num>
  <w:num w:numId="6" w16cid:durableId="2018728550">
    <w:abstractNumId w:val="1"/>
  </w:num>
  <w:num w:numId="7" w16cid:durableId="1158811261">
    <w:abstractNumId w:val="5"/>
  </w:num>
  <w:num w:numId="8" w16cid:durableId="1086069689">
    <w:abstractNumId w:val="2"/>
  </w:num>
  <w:num w:numId="9" w16cid:durableId="139882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3F"/>
    <w:rsid w:val="0000247A"/>
    <w:rsid w:val="00020042"/>
    <w:rsid w:val="00022F6B"/>
    <w:rsid w:val="00024AB7"/>
    <w:rsid w:val="00024ED3"/>
    <w:rsid w:val="000467E1"/>
    <w:rsid w:val="00071A5C"/>
    <w:rsid w:val="00083B39"/>
    <w:rsid w:val="000911C6"/>
    <w:rsid w:val="0009245B"/>
    <w:rsid w:val="000924C6"/>
    <w:rsid w:val="000A7A9F"/>
    <w:rsid w:val="000A7D76"/>
    <w:rsid w:val="000D7215"/>
    <w:rsid w:val="000E42E1"/>
    <w:rsid w:val="000F064F"/>
    <w:rsid w:val="000F2474"/>
    <w:rsid w:val="00113380"/>
    <w:rsid w:val="00122BBB"/>
    <w:rsid w:val="00122BDA"/>
    <w:rsid w:val="00152A39"/>
    <w:rsid w:val="00155051"/>
    <w:rsid w:val="00165048"/>
    <w:rsid w:val="001735F1"/>
    <w:rsid w:val="00175C8B"/>
    <w:rsid w:val="0018473F"/>
    <w:rsid w:val="001B0F33"/>
    <w:rsid w:val="001B1E50"/>
    <w:rsid w:val="001C0C37"/>
    <w:rsid w:val="001D1672"/>
    <w:rsid w:val="001F72FF"/>
    <w:rsid w:val="002179C8"/>
    <w:rsid w:val="00222589"/>
    <w:rsid w:val="00222AA4"/>
    <w:rsid w:val="00235005"/>
    <w:rsid w:val="0023675B"/>
    <w:rsid w:val="00254439"/>
    <w:rsid w:val="002716B8"/>
    <w:rsid w:val="002751EE"/>
    <w:rsid w:val="00282213"/>
    <w:rsid w:val="002A0173"/>
    <w:rsid w:val="002A15B6"/>
    <w:rsid w:val="002A6117"/>
    <w:rsid w:val="002B2738"/>
    <w:rsid w:val="002C3A6E"/>
    <w:rsid w:val="002D1800"/>
    <w:rsid w:val="002E1E4A"/>
    <w:rsid w:val="002E6C7B"/>
    <w:rsid w:val="002F67A3"/>
    <w:rsid w:val="002F7CEB"/>
    <w:rsid w:val="0031058E"/>
    <w:rsid w:val="00312F3D"/>
    <w:rsid w:val="003152B1"/>
    <w:rsid w:val="003155F9"/>
    <w:rsid w:val="00333F72"/>
    <w:rsid w:val="003452E6"/>
    <w:rsid w:val="003536E9"/>
    <w:rsid w:val="00357E66"/>
    <w:rsid w:val="00360BF0"/>
    <w:rsid w:val="00362003"/>
    <w:rsid w:val="0036725F"/>
    <w:rsid w:val="00370428"/>
    <w:rsid w:val="0037349C"/>
    <w:rsid w:val="003756B2"/>
    <w:rsid w:val="003836E2"/>
    <w:rsid w:val="003C2738"/>
    <w:rsid w:val="003C70C2"/>
    <w:rsid w:val="003D2F90"/>
    <w:rsid w:val="003D5110"/>
    <w:rsid w:val="003F356A"/>
    <w:rsid w:val="004079AD"/>
    <w:rsid w:val="00410F86"/>
    <w:rsid w:val="004120B9"/>
    <w:rsid w:val="00413C20"/>
    <w:rsid w:val="00414BDA"/>
    <w:rsid w:val="004241E8"/>
    <w:rsid w:val="004307CA"/>
    <w:rsid w:val="00436EA1"/>
    <w:rsid w:val="00436F7E"/>
    <w:rsid w:val="00440D2A"/>
    <w:rsid w:val="00445E63"/>
    <w:rsid w:val="00451945"/>
    <w:rsid w:val="00457D7A"/>
    <w:rsid w:val="004619DE"/>
    <w:rsid w:val="00463B78"/>
    <w:rsid w:val="00470136"/>
    <w:rsid w:val="0048240F"/>
    <w:rsid w:val="00482743"/>
    <w:rsid w:val="00486961"/>
    <w:rsid w:val="00490C18"/>
    <w:rsid w:val="00490C1D"/>
    <w:rsid w:val="004A41C8"/>
    <w:rsid w:val="004B1BAE"/>
    <w:rsid w:val="004B2906"/>
    <w:rsid w:val="004D0011"/>
    <w:rsid w:val="004D6710"/>
    <w:rsid w:val="004E4E1F"/>
    <w:rsid w:val="00516FE4"/>
    <w:rsid w:val="0052488D"/>
    <w:rsid w:val="00545B14"/>
    <w:rsid w:val="00550648"/>
    <w:rsid w:val="00553D62"/>
    <w:rsid w:val="00554DFC"/>
    <w:rsid w:val="0056317F"/>
    <w:rsid w:val="00564322"/>
    <w:rsid w:val="00565369"/>
    <w:rsid w:val="00576D75"/>
    <w:rsid w:val="00582844"/>
    <w:rsid w:val="005A1642"/>
    <w:rsid w:val="005E0CA6"/>
    <w:rsid w:val="005E0ED3"/>
    <w:rsid w:val="005E3A68"/>
    <w:rsid w:val="005F5DB6"/>
    <w:rsid w:val="00601188"/>
    <w:rsid w:val="0060188E"/>
    <w:rsid w:val="006379D1"/>
    <w:rsid w:val="00647314"/>
    <w:rsid w:val="00654EC1"/>
    <w:rsid w:val="00660E7A"/>
    <w:rsid w:val="0066220D"/>
    <w:rsid w:val="00663F55"/>
    <w:rsid w:val="00665B13"/>
    <w:rsid w:val="0066623A"/>
    <w:rsid w:val="00674EBD"/>
    <w:rsid w:val="00675F3D"/>
    <w:rsid w:val="0069370A"/>
    <w:rsid w:val="006B58E7"/>
    <w:rsid w:val="006D40B0"/>
    <w:rsid w:val="006E07E1"/>
    <w:rsid w:val="006E212B"/>
    <w:rsid w:val="006E260A"/>
    <w:rsid w:val="006F3A69"/>
    <w:rsid w:val="00721F88"/>
    <w:rsid w:val="007333C8"/>
    <w:rsid w:val="00740922"/>
    <w:rsid w:val="00746F36"/>
    <w:rsid w:val="007526B7"/>
    <w:rsid w:val="00771AB6"/>
    <w:rsid w:val="007841A0"/>
    <w:rsid w:val="0078666C"/>
    <w:rsid w:val="0079425E"/>
    <w:rsid w:val="007B00CD"/>
    <w:rsid w:val="007B190E"/>
    <w:rsid w:val="007B1B98"/>
    <w:rsid w:val="007C4688"/>
    <w:rsid w:val="007E1848"/>
    <w:rsid w:val="007E2401"/>
    <w:rsid w:val="007E2C09"/>
    <w:rsid w:val="007E356F"/>
    <w:rsid w:val="007E5A40"/>
    <w:rsid w:val="007E788A"/>
    <w:rsid w:val="00805BB0"/>
    <w:rsid w:val="00812254"/>
    <w:rsid w:val="008412A3"/>
    <w:rsid w:val="00856A0E"/>
    <w:rsid w:val="00856F96"/>
    <w:rsid w:val="0085716A"/>
    <w:rsid w:val="00870B5A"/>
    <w:rsid w:val="008728BD"/>
    <w:rsid w:val="00874DD7"/>
    <w:rsid w:val="00877407"/>
    <w:rsid w:val="00887920"/>
    <w:rsid w:val="00890348"/>
    <w:rsid w:val="00896889"/>
    <w:rsid w:val="008C0878"/>
    <w:rsid w:val="008D339E"/>
    <w:rsid w:val="008D714F"/>
    <w:rsid w:val="008E1ADD"/>
    <w:rsid w:val="008E3020"/>
    <w:rsid w:val="008E7129"/>
    <w:rsid w:val="008F506B"/>
    <w:rsid w:val="008F65F7"/>
    <w:rsid w:val="0091715E"/>
    <w:rsid w:val="009240E7"/>
    <w:rsid w:val="0093716A"/>
    <w:rsid w:val="009516FB"/>
    <w:rsid w:val="00976A06"/>
    <w:rsid w:val="009821D7"/>
    <w:rsid w:val="0099510F"/>
    <w:rsid w:val="00995E30"/>
    <w:rsid w:val="009A6C02"/>
    <w:rsid w:val="009D1520"/>
    <w:rsid w:val="009E06BF"/>
    <w:rsid w:val="009E1478"/>
    <w:rsid w:val="009F349F"/>
    <w:rsid w:val="009F3BB2"/>
    <w:rsid w:val="00A03DD9"/>
    <w:rsid w:val="00A14D34"/>
    <w:rsid w:val="00A24CB2"/>
    <w:rsid w:val="00A27E58"/>
    <w:rsid w:val="00A51703"/>
    <w:rsid w:val="00A53FE8"/>
    <w:rsid w:val="00A7533A"/>
    <w:rsid w:val="00A865CB"/>
    <w:rsid w:val="00A9201D"/>
    <w:rsid w:val="00A95D4D"/>
    <w:rsid w:val="00A97566"/>
    <w:rsid w:val="00A97B7C"/>
    <w:rsid w:val="00AA0A42"/>
    <w:rsid w:val="00AA5EA9"/>
    <w:rsid w:val="00AB21E1"/>
    <w:rsid w:val="00AB2A1F"/>
    <w:rsid w:val="00AC656C"/>
    <w:rsid w:val="00AF23B7"/>
    <w:rsid w:val="00B056EA"/>
    <w:rsid w:val="00B14CFA"/>
    <w:rsid w:val="00B240F6"/>
    <w:rsid w:val="00B24D5D"/>
    <w:rsid w:val="00B2693F"/>
    <w:rsid w:val="00B345DB"/>
    <w:rsid w:val="00B60883"/>
    <w:rsid w:val="00B76037"/>
    <w:rsid w:val="00B87A84"/>
    <w:rsid w:val="00BF5528"/>
    <w:rsid w:val="00C03180"/>
    <w:rsid w:val="00C0498A"/>
    <w:rsid w:val="00C06176"/>
    <w:rsid w:val="00C1627D"/>
    <w:rsid w:val="00C26AED"/>
    <w:rsid w:val="00C32A19"/>
    <w:rsid w:val="00C41E95"/>
    <w:rsid w:val="00C544F3"/>
    <w:rsid w:val="00C55738"/>
    <w:rsid w:val="00C627EF"/>
    <w:rsid w:val="00C75392"/>
    <w:rsid w:val="00C77DDB"/>
    <w:rsid w:val="00C8069B"/>
    <w:rsid w:val="00C90068"/>
    <w:rsid w:val="00CB18F2"/>
    <w:rsid w:val="00CB7206"/>
    <w:rsid w:val="00CB7CE0"/>
    <w:rsid w:val="00CC7F99"/>
    <w:rsid w:val="00CD3207"/>
    <w:rsid w:val="00CE2964"/>
    <w:rsid w:val="00CE79CE"/>
    <w:rsid w:val="00CF090E"/>
    <w:rsid w:val="00CF0AFF"/>
    <w:rsid w:val="00CF74DB"/>
    <w:rsid w:val="00CF7B3C"/>
    <w:rsid w:val="00D13927"/>
    <w:rsid w:val="00D13F41"/>
    <w:rsid w:val="00D143B4"/>
    <w:rsid w:val="00D14A8B"/>
    <w:rsid w:val="00D1590A"/>
    <w:rsid w:val="00D21064"/>
    <w:rsid w:val="00D244C3"/>
    <w:rsid w:val="00D32774"/>
    <w:rsid w:val="00D40B7B"/>
    <w:rsid w:val="00D45C46"/>
    <w:rsid w:val="00D5379B"/>
    <w:rsid w:val="00D7534F"/>
    <w:rsid w:val="00D944BC"/>
    <w:rsid w:val="00DC6678"/>
    <w:rsid w:val="00DD18A6"/>
    <w:rsid w:val="00DE621B"/>
    <w:rsid w:val="00DF3447"/>
    <w:rsid w:val="00E27ABA"/>
    <w:rsid w:val="00E3064B"/>
    <w:rsid w:val="00E35E80"/>
    <w:rsid w:val="00E46324"/>
    <w:rsid w:val="00E64E10"/>
    <w:rsid w:val="00E65269"/>
    <w:rsid w:val="00E76AD6"/>
    <w:rsid w:val="00E86BFF"/>
    <w:rsid w:val="00E9257B"/>
    <w:rsid w:val="00EC7886"/>
    <w:rsid w:val="00ED3101"/>
    <w:rsid w:val="00ED4101"/>
    <w:rsid w:val="00EE679F"/>
    <w:rsid w:val="00F02491"/>
    <w:rsid w:val="00F11E35"/>
    <w:rsid w:val="00F13A64"/>
    <w:rsid w:val="00F167F8"/>
    <w:rsid w:val="00F1684F"/>
    <w:rsid w:val="00F31511"/>
    <w:rsid w:val="00F31704"/>
    <w:rsid w:val="00F35598"/>
    <w:rsid w:val="00F47462"/>
    <w:rsid w:val="00F6627E"/>
    <w:rsid w:val="00F66ED2"/>
    <w:rsid w:val="00F735D9"/>
    <w:rsid w:val="00F7450F"/>
    <w:rsid w:val="00F77CC7"/>
    <w:rsid w:val="00F81591"/>
    <w:rsid w:val="00F83B73"/>
    <w:rsid w:val="00F85168"/>
    <w:rsid w:val="00F85BF3"/>
    <w:rsid w:val="00F87ED7"/>
    <w:rsid w:val="00F93288"/>
    <w:rsid w:val="00FA2555"/>
    <w:rsid w:val="00FA59DC"/>
    <w:rsid w:val="00FF1D5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62D0"/>
  <w15:docId w15:val="{AFA4E91D-3442-45DA-9C3E-B4C72BD0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5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47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73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60E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E5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5528"/>
    <w:rPr>
      <w:color w:val="5F5F5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95D4D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95D4D"/>
    <w:rPr>
      <w:color w:val="605E5C"/>
      <w:shd w:val="clear" w:color="auto" w:fill="E1DFDD"/>
    </w:rPr>
  </w:style>
  <w:style w:type="table" w:customStyle="1" w:styleId="TableGrid">
    <w:name w:val="TableGrid"/>
    <w:rsid w:val="00B2693F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6A9-4EE9-489A-8C2A-8D7CE5E2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Rectoría</dc:creator>
  <cp:lastModifiedBy>Direcciones SESEA</cp:lastModifiedBy>
  <cp:revision>11</cp:revision>
  <cp:lastPrinted>2022-11-03T23:37:00Z</cp:lastPrinted>
  <dcterms:created xsi:type="dcterms:W3CDTF">2022-11-07T22:51:00Z</dcterms:created>
  <dcterms:modified xsi:type="dcterms:W3CDTF">2024-10-16T16:25:00Z</dcterms:modified>
</cp:coreProperties>
</file>